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6896" w14:textId="623214D2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D05A10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5B94DAAD" wp14:editId="1AA5B589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87109570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41B82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REPUBLIKA HRVATSKA</w:t>
      </w:r>
    </w:p>
    <w:p w14:paraId="57D01BF9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BJELOVARSKO-BILOGORSKA ŽUPANIJA</w:t>
      </w:r>
    </w:p>
    <w:p w14:paraId="65CDFFD0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 GAREŠNICA</w:t>
      </w:r>
    </w:p>
    <w:p w14:paraId="2ADBBF08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GRADONAČELNIK</w:t>
      </w:r>
    </w:p>
    <w:p w14:paraId="4B3C6208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</w:p>
    <w:p w14:paraId="6689BBB9" w14:textId="77777777" w:rsidR="00D05A10" w:rsidRPr="00D05A10" w:rsidRDefault="00D05A10" w:rsidP="00D05A10">
      <w:pPr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KLASA:  372-03/24-01/1 </w:t>
      </w:r>
    </w:p>
    <w:p w14:paraId="4CF39AD9" w14:textId="77777777" w:rsidR="00D05A10" w:rsidRPr="00D05A10" w:rsidRDefault="00D05A10" w:rsidP="00D05A1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URBROJ: 2103-4-02-24-2</w:t>
      </w:r>
    </w:p>
    <w:p w14:paraId="38884D3A" w14:textId="77777777" w:rsidR="00D05A10" w:rsidRPr="00D05A10" w:rsidRDefault="00D05A10" w:rsidP="00D05A1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D05A10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Garešnica, </w:t>
      </w:r>
      <w:r w:rsidRPr="00D05A1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24.01.2024.</w:t>
      </w:r>
    </w:p>
    <w:p w14:paraId="60076E1B" w14:textId="77777777" w:rsidR="00D05A10" w:rsidRPr="00D05A10" w:rsidRDefault="00D05A10" w:rsidP="00D05A1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</w:p>
    <w:p w14:paraId="1817D8F4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Na temelju Odluke o objavi javnog poziva za zakup poslovnog prostora u Tehno parku Garešnica KLASA: 372-03/24-1/1, URBROJ: 2103-4-02-24-1 od 24. siječnja 2024. godine, gradonačelnik Grada Garešnice objavljuje</w:t>
      </w:r>
    </w:p>
    <w:p w14:paraId="65EAC5A1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7AACAC25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J A V N I    P O Z I V</w:t>
      </w:r>
    </w:p>
    <w:p w14:paraId="4D54EE8B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</w:p>
    <w:p w14:paraId="4E5021F0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ZA</w:t>
      </w:r>
    </w:p>
    <w:p w14:paraId="7332CD0D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ZAKUP POSLOVNOG PROSTORA U TEHNO PARKU GAREŠNICA ZA UREDE 11, 12, 13, 15, 16, 17, 18</w:t>
      </w:r>
    </w:p>
    <w:p w14:paraId="7EF155E4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0B791ADF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I.</w:t>
      </w:r>
    </w:p>
    <w:p w14:paraId="4008870C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Predmet javnog poziva je davanje u zakup poslovnog prostora u vlasništvu Grada Garešnice u Tehno parku Garešnica na adresi Kapelica 25A.</w:t>
      </w:r>
    </w:p>
    <w:p w14:paraId="2231AD61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66D529CB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Osnovni cilj Tehno parka je osigurati pomoć poduzetnicima početnicima, mladim poduzetnicima te ženama poduzetnicama na području Grada Garešnice subvencioniranim zakupom poslovnih prostora, potrebnom informatičkom i uredskom opremom te pružanjem poslovnih i savjetodavnih usluga u prvim godinama njihova poslovanja.</w:t>
      </w:r>
    </w:p>
    <w:p w14:paraId="1AB13C7F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1C6A8F42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II.</w:t>
      </w:r>
    </w:p>
    <w:p w14:paraId="3F069684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U zakup se daje 7 uredskih prostora.</w:t>
      </w:r>
    </w:p>
    <w:p w14:paraId="7AC920FD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11037E5A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Tržišna cijena zakupa ujedno predstavlja i početnu cijenu zakupa uredskog prostora u Tehno parku iznosi 5,31 </w:t>
      </w:r>
      <w:proofErr w:type="spellStart"/>
      <w:r w:rsidRPr="00D05A10">
        <w:rPr>
          <w:rFonts w:ascii="Calibri" w:eastAsia="Times New Roman" w:hAnsi="Calibri" w:cs="Aptos"/>
          <w:kern w:val="0"/>
          <w14:ligatures w14:val="none"/>
        </w:rPr>
        <w:t>eur</w:t>
      </w:r>
      <w:proofErr w:type="spellEnd"/>
      <w:r w:rsidRPr="00D05A10">
        <w:rPr>
          <w:rFonts w:ascii="Calibri" w:eastAsia="Times New Roman" w:hAnsi="Calibri" w:cs="Aptos"/>
          <w:kern w:val="0"/>
          <w14:ligatures w14:val="none"/>
        </w:rPr>
        <w:t>/m</w:t>
      </w:r>
      <w:r w:rsidRPr="00D05A10">
        <w:rPr>
          <w:rFonts w:ascii="Calibri" w:eastAsia="Times New Roman" w:hAnsi="Calibri" w:cs="Aptos"/>
          <w:kern w:val="0"/>
          <w:vertAlign w:val="superscript"/>
          <w14:ligatures w14:val="none"/>
        </w:rPr>
        <w:t>2</w:t>
      </w:r>
      <w:r w:rsidRPr="00D05A10">
        <w:rPr>
          <w:rFonts w:ascii="Calibri" w:eastAsia="Times New Roman" w:hAnsi="Calibri" w:cs="Aptos"/>
          <w:kern w:val="0"/>
          <w14:ligatures w14:val="none"/>
        </w:rPr>
        <w:t xml:space="preserve"> + PDV.</w:t>
      </w:r>
    </w:p>
    <w:p w14:paraId="4E1300A9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4A0D358D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Početna cijena uredskih prostora koji se daju u zakup iznosi: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2379"/>
        <w:gridCol w:w="2515"/>
        <w:gridCol w:w="2084"/>
        <w:gridCol w:w="2084"/>
      </w:tblGrid>
      <w:tr w:rsidR="00D05A10" w:rsidRPr="00D05A10" w14:paraId="4712B212" w14:textId="77777777" w:rsidTr="00F84E79">
        <w:trPr>
          <w:jc w:val="center"/>
        </w:trPr>
        <w:tc>
          <w:tcPr>
            <w:tcW w:w="2379" w:type="dxa"/>
            <w:vAlign w:val="center"/>
          </w:tcPr>
          <w:p w14:paraId="77CC3A1C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Naziv ureda</w:t>
            </w:r>
          </w:p>
        </w:tc>
        <w:tc>
          <w:tcPr>
            <w:tcW w:w="2515" w:type="dxa"/>
            <w:vAlign w:val="center"/>
          </w:tcPr>
          <w:p w14:paraId="70DE46D8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Površina m</w:t>
            </w:r>
            <w:r w:rsidRPr="00D05A10">
              <w:rPr>
                <w:rFonts w:ascii="Calibri" w:hAnsi="Calibri" w:cs="Aptos"/>
                <w:vertAlign w:val="superscript"/>
              </w:rPr>
              <w:t>2</w:t>
            </w:r>
          </w:p>
        </w:tc>
        <w:tc>
          <w:tcPr>
            <w:tcW w:w="2084" w:type="dxa"/>
          </w:tcPr>
          <w:p w14:paraId="1A50C448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 xml:space="preserve">Mjesečno </w:t>
            </w:r>
          </w:p>
          <w:p w14:paraId="2786C2B8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(osnovna cijena – bez subvencija) + PDV</w:t>
            </w:r>
          </w:p>
        </w:tc>
        <w:tc>
          <w:tcPr>
            <w:tcW w:w="2084" w:type="dxa"/>
          </w:tcPr>
          <w:p w14:paraId="77E8C80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Godišnje</w:t>
            </w:r>
          </w:p>
          <w:p w14:paraId="384EEE24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(osnovna cijena-bez subvencija) + PDV</w:t>
            </w:r>
          </w:p>
        </w:tc>
      </w:tr>
      <w:tr w:rsidR="00D05A10" w:rsidRPr="00D05A10" w14:paraId="26F7608B" w14:textId="77777777" w:rsidTr="00F84E79">
        <w:trPr>
          <w:jc w:val="center"/>
        </w:trPr>
        <w:tc>
          <w:tcPr>
            <w:tcW w:w="9062" w:type="dxa"/>
            <w:gridSpan w:val="4"/>
            <w:vAlign w:val="center"/>
          </w:tcPr>
          <w:p w14:paraId="334631F5" w14:textId="77777777" w:rsidR="00D05A10" w:rsidRPr="00D05A10" w:rsidRDefault="00D05A10" w:rsidP="00D05A1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kat</w:t>
            </w:r>
          </w:p>
        </w:tc>
      </w:tr>
      <w:tr w:rsidR="00D05A10" w:rsidRPr="00D05A10" w14:paraId="56C0487F" w14:textId="77777777" w:rsidTr="00F84E79">
        <w:trPr>
          <w:jc w:val="center"/>
        </w:trPr>
        <w:tc>
          <w:tcPr>
            <w:tcW w:w="2379" w:type="dxa"/>
            <w:vAlign w:val="center"/>
          </w:tcPr>
          <w:p w14:paraId="7B3F747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11</w:t>
            </w:r>
          </w:p>
        </w:tc>
        <w:tc>
          <w:tcPr>
            <w:tcW w:w="2515" w:type="dxa"/>
            <w:vAlign w:val="center"/>
          </w:tcPr>
          <w:p w14:paraId="4C649788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24,50</w:t>
            </w:r>
          </w:p>
        </w:tc>
        <w:tc>
          <w:tcPr>
            <w:tcW w:w="2084" w:type="dxa"/>
          </w:tcPr>
          <w:p w14:paraId="4A161831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130,10</w:t>
            </w:r>
          </w:p>
        </w:tc>
        <w:tc>
          <w:tcPr>
            <w:tcW w:w="2084" w:type="dxa"/>
          </w:tcPr>
          <w:p w14:paraId="4CAAFD32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1.561,20</w:t>
            </w:r>
          </w:p>
        </w:tc>
      </w:tr>
      <w:tr w:rsidR="00D05A10" w:rsidRPr="00D05A10" w14:paraId="14B50194" w14:textId="77777777" w:rsidTr="00F84E79">
        <w:trPr>
          <w:jc w:val="center"/>
        </w:trPr>
        <w:tc>
          <w:tcPr>
            <w:tcW w:w="2379" w:type="dxa"/>
            <w:vAlign w:val="center"/>
          </w:tcPr>
          <w:p w14:paraId="29AA081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12</w:t>
            </w:r>
          </w:p>
        </w:tc>
        <w:tc>
          <w:tcPr>
            <w:tcW w:w="2515" w:type="dxa"/>
            <w:vAlign w:val="center"/>
          </w:tcPr>
          <w:p w14:paraId="7B05B0B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24,50</w:t>
            </w:r>
          </w:p>
        </w:tc>
        <w:tc>
          <w:tcPr>
            <w:tcW w:w="2084" w:type="dxa"/>
          </w:tcPr>
          <w:p w14:paraId="24599CE6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130,10</w:t>
            </w:r>
          </w:p>
        </w:tc>
        <w:tc>
          <w:tcPr>
            <w:tcW w:w="2084" w:type="dxa"/>
          </w:tcPr>
          <w:p w14:paraId="1CE4E86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1.561,20</w:t>
            </w:r>
          </w:p>
        </w:tc>
      </w:tr>
      <w:tr w:rsidR="00D05A10" w:rsidRPr="00D05A10" w14:paraId="0ED8AC04" w14:textId="77777777" w:rsidTr="00F84E79">
        <w:trPr>
          <w:jc w:val="center"/>
        </w:trPr>
        <w:tc>
          <w:tcPr>
            <w:tcW w:w="2379" w:type="dxa"/>
            <w:vAlign w:val="center"/>
          </w:tcPr>
          <w:p w14:paraId="7F0A40C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13</w:t>
            </w:r>
          </w:p>
        </w:tc>
        <w:tc>
          <w:tcPr>
            <w:tcW w:w="2515" w:type="dxa"/>
            <w:vAlign w:val="center"/>
          </w:tcPr>
          <w:p w14:paraId="47645DCC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24,50</w:t>
            </w:r>
          </w:p>
        </w:tc>
        <w:tc>
          <w:tcPr>
            <w:tcW w:w="2084" w:type="dxa"/>
          </w:tcPr>
          <w:p w14:paraId="706F41D5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130,10</w:t>
            </w:r>
          </w:p>
        </w:tc>
        <w:tc>
          <w:tcPr>
            <w:tcW w:w="2084" w:type="dxa"/>
          </w:tcPr>
          <w:p w14:paraId="773D89B4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1.561,20</w:t>
            </w:r>
          </w:p>
        </w:tc>
      </w:tr>
      <w:tr w:rsidR="00D05A10" w:rsidRPr="00D05A10" w14:paraId="4EDC0E4B" w14:textId="77777777" w:rsidTr="00F84E79">
        <w:trPr>
          <w:jc w:val="center"/>
        </w:trPr>
        <w:tc>
          <w:tcPr>
            <w:tcW w:w="2379" w:type="dxa"/>
            <w:vAlign w:val="center"/>
          </w:tcPr>
          <w:p w14:paraId="294BBF0A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15</w:t>
            </w:r>
          </w:p>
        </w:tc>
        <w:tc>
          <w:tcPr>
            <w:tcW w:w="2515" w:type="dxa"/>
            <w:vAlign w:val="center"/>
          </w:tcPr>
          <w:p w14:paraId="59ECB534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40,86</w:t>
            </w:r>
          </w:p>
        </w:tc>
        <w:tc>
          <w:tcPr>
            <w:tcW w:w="2084" w:type="dxa"/>
          </w:tcPr>
          <w:p w14:paraId="68F06C2C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216,97</w:t>
            </w:r>
          </w:p>
        </w:tc>
        <w:tc>
          <w:tcPr>
            <w:tcW w:w="2084" w:type="dxa"/>
          </w:tcPr>
          <w:p w14:paraId="6A72BD7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2.603,64</w:t>
            </w:r>
          </w:p>
        </w:tc>
      </w:tr>
      <w:tr w:rsidR="00D05A10" w:rsidRPr="00D05A10" w14:paraId="1B17BC07" w14:textId="77777777" w:rsidTr="00F84E79">
        <w:trPr>
          <w:jc w:val="center"/>
        </w:trPr>
        <w:tc>
          <w:tcPr>
            <w:tcW w:w="2379" w:type="dxa"/>
            <w:vAlign w:val="center"/>
          </w:tcPr>
          <w:p w14:paraId="6B1D41B0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16</w:t>
            </w:r>
          </w:p>
        </w:tc>
        <w:tc>
          <w:tcPr>
            <w:tcW w:w="2515" w:type="dxa"/>
            <w:vAlign w:val="center"/>
          </w:tcPr>
          <w:p w14:paraId="5C6DF31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10,08</w:t>
            </w:r>
          </w:p>
        </w:tc>
        <w:tc>
          <w:tcPr>
            <w:tcW w:w="2084" w:type="dxa"/>
          </w:tcPr>
          <w:p w14:paraId="0113F12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53,52</w:t>
            </w:r>
          </w:p>
        </w:tc>
        <w:tc>
          <w:tcPr>
            <w:tcW w:w="2084" w:type="dxa"/>
          </w:tcPr>
          <w:p w14:paraId="751754A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642,24</w:t>
            </w:r>
          </w:p>
        </w:tc>
      </w:tr>
      <w:tr w:rsidR="00D05A10" w:rsidRPr="00D05A10" w14:paraId="48232246" w14:textId="77777777" w:rsidTr="00F84E79">
        <w:trPr>
          <w:jc w:val="center"/>
        </w:trPr>
        <w:tc>
          <w:tcPr>
            <w:tcW w:w="2379" w:type="dxa"/>
            <w:vAlign w:val="center"/>
          </w:tcPr>
          <w:p w14:paraId="78951575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17</w:t>
            </w:r>
          </w:p>
        </w:tc>
        <w:tc>
          <w:tcPr>
            <w:tcW w:w="2515" w:type="dxa"/>
            <w:vAlign w:val="center"/>
          </w:tcPr>
          <w:p w14:paraId="0A651D32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9,89</w:t>
            </w:r>
          </w:p>
        </w:tc>
        <w:tc>
          <w:tcPr>
            <w:tcW w:w="2084" w:type="dxa"/>
          </w:tcPr>
          <w:p w14:paraId="641DCC05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52,52</w:t>
            </w:r>
          </w:p>
        </w:tc>
        <w:tc>
          <w:tcPr>
            <w:tcW w:w="2084" w:type="dxa"/>
          </w:tcPr>
          <w:p w14:paraId="6628D93F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630,24</w:t>
            </w:r>
          </w:p>
        </w:tc>
      </w:tr>
      <w:tr w:rsidR="00D05A10" w:rsidRPr="00D05A10" w14:paraId="592DCF18" w14:textId="77777777" w:rsidTr="00F84E79">
        <w:trPr>
          <w:jc w:val="center"/>
        </w:trPr>
        <w:tc>
          <w:tcPr>
            <w:tcW w:w="2379" w:type="dxa"/>
            <w:vAlign w:val="center"/>
          </w:tcPr>
          <w:p w14:paraId="06E6AFD9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Ured 18</w:t>
            </w:r>
          </w:p>
        </w:tc>
        <w:tc>
          <w:tcPr>
            <w:tcW w:w="2515" w:type="dxa"/>
            <w:vAlign w:val="center"/>
          </w:tcPr>
          <w:p w14:paraId="5AF4D832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27,03</w:t>
            </w:r>
          </w:p>
        </w:tc>
        <w:tc>
          <w:tcPr>
            <w:tcW w:w="2084" w:type="dxa"/>
          </w:tcPr>
          <w:p w14:paraId="7E16D120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143,53</w:t>
            </w:r>
          </w:p>
        </w:tc>
        <w:tc>
          <w:tcPr>
            <w:tcW w:w="2084" w:type="dxa"/>
          </w:tcPr>
          <w:p w14:paraId="4C61A618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1.722,36</w:t>
            </w:r>
          </w:p>
        </w:tc>
      </w:tr>
    </w:tbl>
    <w:p w14:paraId="4D6EA688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28F78EF1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3C337DBB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Uz korištenje uredskog prostora, zakupnici imaju na raspolaganju:</w:t>
      </w:r>
    </w:p>
    <w:p w14:paraId="1E6B4208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konferencijsku salu,</w:t>
      </w:r>
    </w:p>
    <w:p w14:paraId="13D0F13E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informatičku konferencijsku salu,</w:t>
      </w:r>
    </w:p>
    <w:p w14:paraId="51C3A42D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čajnu kuhinju,</w:t>
      </w:r>
    </w:p>
    <w:p w14:paraId="597E2538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lastRenderedPageBreak/>
        <w:t>dizalo,</w:t>
      </w:r>
    </w:p>
    <w:p w14:paraId="5766AB23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vanjsku natkrivenu terasu,</w:t>
      </w:r>
    </w:p>
    <w:p w14:paraId="18C036BB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arhivu i </w:t>
      </w:r>
    </w:p>
    <w:p w14:paraId="210075AF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sanitarni čvor.</w:t>
      </w:r>
    </w:p>
    <w:p w14:paraId="29AF7492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4B17CF25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Osim prava na korištenje uredskog i ostalog navedenog prostora, zakupnici imaju osiguranu infrastrukturnu, tehničku, organizacijsku te stručnu podršku i to:</w:t>
      </w:r>
    </w:p>
    <w:p w14:paraId="6B728A91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uredski namještaj (radni stol, radna stolica, ormar),</w:t>
      </w:r>
    </w:p>
    <w:p w14:paraId="243ACB7F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informatičku i uredsku opremu (računalo, printer, skener i uređaj za kopiranje),</w:t>
      </w:r>
    </w:p>
    <w:p w14:paraId="7E9D937C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internet mrežu,</w:t>
      </w:r>
    </w:p>
    <w:p w14:paraId="7E2FFFC4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poštanski pretinac,</w:t>
      </w:r>
    </w:p>
    <w:p w14:paraId="12740EFF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uslugu čišćenja uredskog prostora,</w:t>
      </w:r>
    </w:p>
    <w:p w14:paraId="09700BCE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izradu rasporeda korištenja zajedničkih prostorija,</w:t>
      </w:r>
    </w:p>
    <w:p w14:paraId="2A819609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brigu o sigurnosti prostora (domar i/ili videonadzor),</w:t>
      </w:r>
    </w:p>
    <w:p w14:paraId="48659396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savjetodavnu pomoć Lokalne razvojne agencije – PCG d.o.o.</w:t>
      </w:r>
    </w:p>
    <w:p w14:paraId="7BDBC3CB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sudjelovanje na besplatnim edukacijama,</w:t>
      </w:r>
    </w:p>
    <w:p w14:paraId="38F34EF0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oglašavanje na LED </w:t>
      </w:r>
      <w:proofErr w:type="spellStart"/>
      <w:r w:rsidRPr="00D05A10">
        <w:rPr>
          <w:rFonts w:ascii="Calibri" w:eastAsia="Times New Roman" w:hAnsi="Calibri" w:cs="Aptos"/>
          <w:kern w:val="0"/>
          <w14:ligatures w14:val="none"/>
        </w:rPr>
        <w:t>displayju</w:t>
      </w:r>
      <w:proofErr w:type="spellEnd"/>
      <w:r w:rsidRPr="00D05A10">
        <w:rPr>
          <w:rFonts w:ascii="Calibri" w:eastAsia="Times New Roman" w:hAnsi="Calibri" w:cs="Aptos"/>
          <w:kern w:val="0"/>
          <w14:ligatures w14:val="none"/>
        </w:rPr>
        <w:t xml:space="preserve"> (Ulica A.L. Dade 22, Garešnica),</w:t>
      </w:r>
    </w:p>
    <w:p w14:paraId="69282154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informiranje o EU i nacionalnim natječajima,</w:t>
      </w:r>
    </w:p>
    <w:p w14:paraId="4393930B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besplatno sudjelovanje na sajmovima u organizaciji Grada Garešnice, Lokalne razvojne agencije – PCG d.o.o. i Turističke zajednice Sjeverna Moslavina.</w:t>
      </w:r>
    </w:p>
    <w:p w14:paraId="0F7CECAF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4690A754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b/>
          <w:bCs/>
          <w:kern w:val="0"/>
          <w14:ligatures w14:val="none"/>
        </w:rPr>
      </w:pP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III.</w:t>
      </w:r>
    </w:p>
    <w:p w14:paraId="36700C5F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Prednost pri dodjeli poslovnog prostora u Tehno parku imaju poduzetnici koji obavljaju proizvodno-prerađivačke, IT i uslužne djelatnosti.</w:t>
      </w:r>
    </w:p>
    <w:p w14:paraId="03975D9A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60EE7C30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b/>
          <w:bCs/>
          <w:kern w:val="0"/>
          <w14:ligatures w14:val="none"/>
        </w:rPr>
      </w:pP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IV.</w:t>
      </w:r>
    </w:p>
    <w:p w14:paraId="381F33D3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Pravo na subvencionirani zakup poslovnog prostora u Tehno parku imaju poduzetnici koji, prilikom potpisivanja Ugovora o inkubaciji za prvu godinu inkubacije i Ugovora o subvencioniranom zakupu poslovnog prostora, djelatnost iz točke III. ne obavljaju duže od tri godine te koji</w:t>
      </w: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:</w:t>
      </w:r>
    </w:p>
    <w:p w14:paraId="2013FF32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imaju sjedište ili prebivalište na području Grada Garešnice,</w:t>
      </w:r>
    </w:p>
    <w:p w14:paraId="3A31D6F7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imaju ulaganje u poslovanje na području Grada Garešnice,</w:t>
      </w:r>
    </w:p>
    <w:p w14:paraId="2510853E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ne obavljaju poslovnu djelatnost duže od tri godine</w:t>
      </w:r>
    </w:p>
    <w:p w14:paraId="05D46841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imaju minimalno 1 osobu zaposlenu na neodređeno vrijeme (uključujući vlasnika/osobu ovlaštenu za zastupanje),</w:t>
      </w:r>
    </w:p>
    <w:p w14:paraId="40B03917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nemaju dugovanja prema Republici Hrvatskoj i zaposlenicima,</w:t>
      </w:r>
    </w:p>
    <w:p w14:paraId="438AF907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nemaju dugovanja prema Gradu Garešnici.</w:t>
      </w:r>
    </w:p>
    <w:p w14:paraId="45805AEF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682D510C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Zakupnicima koji ostvare uvjete za subvenciju, zakupnina za poslovni prostor, odnosno urede obračunava se kako slijedi: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5A10" w:rsidRPr="00D05A10" w14:paraId="4A4CDCE8" w14:textId="77777777" w:rsidTr="00F84E79">
        <w:trPr>
          <w:trHeight w:val="737"/>
        </w:trPr>
        <w:tc>
          <w:tcPr>
            <w:tcW w:w="3020" w:type="dxa"/>
            <w:vAlign w:val="center"/>
          </w:tcPr>
          <w:p w14:paraId="2D8B2B7A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Razdoblje inkubacije</w:t>
            </w:r>
          </w:p>
        </w:tc>
        <w:tc>
          <w:tcPr>
            <w:tcW w:w="3021" w:type="dxa"/>
            <w:vAlign w:val="center"/>
          </w:tcPr>
          <w:p w14:paraId="4F0FB34C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Poduzetnik</w:t>
            </w:r>
          </w:p>
          <w:p w14:paraId="285E4B7E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(trošak poduzetnika)</w:t>
            </w:r>
          </w:p>
        </w:tc>
        <w:tc>
          <w:tcPr>
            <w:tcW w:w="3021" w:type="dxa"/>
            <w:vAlign w:val="center"/>
          </w:tcPr>
          <w:p w14:paraId="4482F54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Potpora</w:t>
            </w:r>
          </w:p>
          <w:p w14:paraId="6F0913E3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(subvencija Grada Garešnice)</w:t>
            </w:r>
          </w:p>
        </w:tc>
      </w:tr>
      <w:tr w:rsidR="00D05A10" w:rsidRPr="00D05A10" w14:paraId="7BA57E04" w14:textId="77777777" w:rsidTr="00F84E79">
        <w:trPr>
          <w:trHeight w:val="284"/>
        </w:trPr>
        <w:tc>
          <w:tcPr>
            <w:tcW w:w="3020" w:type="dxa"/>
            <w:vAlign w:val="center"/>
          </w:tcPr>
          <w:p w14:paraId="01C38A6D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1. godina</w:t>
            </w:r>
          </w:p>
        </w:tc>
        <w:tc>
          <w:tcPr>
            <w:tcW w:w="3021" w:type="dxa"/>
            <w:vAlign w:val="center"/>
          </w:tcPr>
          <w:p w14:paraId="45A2186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0%</w:t>
            </w:r>
          </w:p>
        </w:tc>
        <w:tc>
          <w:tcPr>
            <w:tcW w:w="3021" w:type="dxa"/>
            <w:vAlign w:val="center"/>
          </w:tcPr>
          <w:p w14:paraId="768F89C7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100%</w:t>
            </w:r>
          </w:p>
        </w:tc>
      </w:tr>
      <w:tr w:rsidR="00D05A10" w:rsidRPr="00D05A10" w14:paraId="6DCDC704" w14:textId="77777777" w:rsidTr="00F84E79">
        <w:trPr>
          <w:trHeight w:val="284"/>
        </w:trPr>
        <w:tc>
          <w:tcPr>
            <w:tcW w:w="3020" w:type="dxa"/>
            <w:vAlign w:val="center"/>
          </w:tcPr>
          <w:p w14:paraId="16E060D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2. godina</w:t>
            </w:r>
          </w:p>
        </w:tc>
        <w:tc>
          <w:tcPr>
            <w:tcW w:w="3021" w:type="dxa"/>
            <w:vAlign w:val="center"/>
          </w:tcPr>
          <w:p w14:paraId="38F07FB6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50%</w:t>
            </w:r>
          </w:p>
        </w:tc>
        <w:tc>
          <w:tcPr>
            <w:tcW w:w="3021" w:type="dxa"/>
            <w:vAlign w:val="center"/>
          </w:tcPr>
          <w:p w14:paraId="7D602DE6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50%</w:t>
            </w:r>
          </w:p>
        </w:tc>
      </w:tr>
      <w:tr w:rsidR="00D05A10" w:rsidRPr="00D05A10" w14:paraId="517F2734" w14:textId="77777777" w:rsidTr="00F84E79">
        <w:trPr>
          <w:trHeight w:val="284"/>
        </w:trPr>
        <w:tc>
          <w:tcPr>
            <w:tcW w:w="3020" w:type="dxa"/>
            <w:vAlign w:val="center"/>
          </w:tcPr>
          <w:p w14:paraId="0A58C50A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3. godina</w:t>
            </w:r>
          </w:p>
        </w:tc>
        <w:tc>
          <w:tcPr>
            <w:tcW w:w="3021" w:type="dxa"/>
            <w:vAlign w:val="center"/>
          </w:tcPr>
          <w:p w14:paraId="0A8BC95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80%</w:t>
            </w:r>
          </w:p>
        </w:tc>
        <w:tc>
          <w:tcPr>
            <w:tcW w:w="3021" w:type="dxa"/>
            <w:vAlign w:val="center"/>
          </w:tcPr>
          <w:p w14:paraId="2FB86ECB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20%</w:t>
            </w:r>
          </w:p>
        </w:tc>
      </w:tr>
      <w:tr w:rsidR="00D05A10" w:rsidRPr="00D05A10" w14:paraId="1D0879CB" w14:textId="77777777" w:rsidTr="00F84E79">
        <w:trPr>
          <w:trHeight w:val="284"/>
        </w:trPr>
        <w:tc>
          <w:tcPr>
            <w:tcW w:w="3020" w:type="dxa"/>
            <w:vAlign w:val="center"/>
          </w:tcPr>
          <w:p w14:paraId="160FDE58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Svaka naredna godina</w:t>
            </w:r>
          </w:p>
        </w:tc>
        <w:tc>
          <w:tcPr>
            <w:tcW w:w="3021" w:type="dxa"/>
            <w:vAlign w:val="center"/>
          </w:tcPr>
          <w:p w14:paraId="79D19162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100%</w:t>
            </w:r>
          </w:p>
        </w:tc>
        <w:tc>
          <w:tcPr>
            <w:tcW w:w="3021" w:type="dxa"/>
            <w:vAlign w:val="center"/>
          </w:tcPr>
          <w:p w14:paraId="77C35E60" w14:textId="77777777" w:rsidR="00D05A10" w:rsidRPr="00D05A10" w:rsidRDefault="00D05A10" w:rsidP="00D05A10">
            <w:pPr>
              <w:jc w:val="center"/>
              <w:rPr>
                <w:rFonts w:ascii="Calibri" w:hAnsi="Calibri" w:cs="Aptos"/>
              </w:rPr>
            </w:pPr>
            <w:r w:rsidRPr="00D05A10">
              <w:rPr>
                <w:rFonts w:ascii="Calibri" w:hAnsi="Calibri" w:cs="Aptos"/>
              </w:rPr>
              <w:t>0%</w:t>
            </w:r>
          </w:p>
        </w:tc>
      </w:tr>
    </w:tbl>
    <w:p w14:paraId="69353065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 </w:t>
      </w:r>
    </w:p>
    <w:p w14:paraId="388E6FC1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Grad Garešnica snosi sve troškove fizičko-tehničkog osiguranja, odvoza smeća, čišćenja zajedničkih prostorija, vanjsko i unutrašnje održavanje zgrade i dr.</w:t>
      </w:r>
    </w:p>
    <w:p w14:paraId="4B620984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0B13F4F5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Zakupnik snosi troškove režija (struja, plin), troškove telekomunikacijskih usluga i internet priključka koji su ugovoreni na njegov zahtjev, a izvan paketa koji ugovara Grad Garešnica.</w:t>
      </w:r>
    </w:p>
    <w:p w14:paraId="17A912FA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4C49CE98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V.</w:t>
      </w:r>
    </w:p>
    <w:p w14:paraId="46878BE3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Ukoliko nema dovoljno prihvatljivih ponuda za subvencionirani zakup poslovnih prostora razmatrat će se ponude poslovnih subjekata koji posluju duže od tri godine i koji ispunjavaju sljedeće uvjete:</w:t>
      </w:r>
    </w:p>
    <w:p w14:paraId="590E682B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imaju sjedište ili prebivalište na području Grada Garešnice,</w:t>
      </w:r>
    </w:p>
    <w:p w14:paraId="18BF1842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imaju ulaganje u poslovanje na području Grada Garešnice,</w:t>
      </w:r>
    </w:p>
    <w:p w14:paraId="76125F42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imaju minimalno 1 osobu zaposlenu na neodređeno vrijeme,</w:t>
      </w:r>
    </w:p>
    <w:p w14:paraId="39DD6B87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nemaju dugovanja prema Republici Hrvatskoj i zaposlenicima,</w:t>
      </w:r>
    </w:p>
    <w:p w14:paraId="7E72D9F4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nemaju dugovanja prema Gradu Garešnici.</w:t>
      </w:r>
    </w:p>
    <w:p w14:paraId="17206386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5096C526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Podnositelji prijava koji posluju duže od tri godine ne ostvaruju pravo na subvenciju od Grada Garešnice već plaćaju troškove korištenja uredskog prostora po tržišnoj cijeni.</w:t>
      </w:r>
    </w:p>
    <w:p w14:paraId="431628DB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442A4288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b/>
          <w:bCs/>
          <w:kern w:val="0"/>
          <w14:ligatures w14:val="none"/>
        </w:rPr>
      </w:pP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VI.</w:t>
      </w:r>
    </w:p>
    <w:p w14:paraId="2447479B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 xml:space="preserve">Poslovni prostori iz točke II. mogu se pregledati </w:t>
      </w: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na adresi: Kapelica 25A, isključivo uz prethodnu najavu na broj: 043/675-930</w:t>
      </w: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.</w:t>
      </w:r>
    </w:p>
    <w:p w14:paraId="5D92C3DF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b/>
          <w:bCs/>
          <w:kern w:val="0"/>
          <w14:ligatures w14:val="none"/>
        </w:rPr>
      </w:pPr>
    </w:p>
    <w:p w14:paraId="6271358D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b/>
          <w:bCs/>
          <w:kern w:val="0"/>
          <w14:ligatures w14:val="none"/>
        </w:rPr>
      </w:pP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VII.</w:t>
      </w:r>
    </w:p>
    <w:p w14:paraId="2C203F83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Na javni poziv mogu se javiti poslovni subjekti koji ispunjavaju uvjete iz točke IV. i V. koji dostave sljedeću dokumentaciju:</w:t>
      </w:r>
    </w:p>
    <w:p w14:paraId="6C313D88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ispunjenu Prijava za zakup poslovnog prostora, </w:t>
      </w:r>
    </w:p>
    <w:p w14:paraId="38128C68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Skupnu izjava (obrazac 2),</w:t>
      </w:r>
    </w:p>
    <w:p w14:paraId="3AA15151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Izjavu o korištenim potporama male vrijednosti (obrazac 3) – samo podnositelji prijava za subvencionirano korištenje poslovnog prostora,</w:t>
      </w:r>
    </w:p>
    <w:p w14:paraId="59B95A9B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Izjavu o usklađenosti (obrazac 4),</w:t>
      </w:r>
    </w:p>
    <w:p w14:paraId="36D5BF68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presliku osobne iskaznice,</w:t>
      </w:r>
    </w:p>
    <w:p w14:paraId="411CBD1E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dokaz o registraciji poslovnog subjekta (preslika),</w:t>
      </w:r>
    </w:p>
    <w:p w14:paraId="068FF48E" w14:textId="77777777" w:rsidR="00D05A10" w:rsidRPr="00D05A10" w:rsidRDefault="00D05A10" w:rsidP="00D05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potvrdu Porezne uprave </w:t>
      </w: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o nepostojanju poreznog duga koja ne smije biti starija od 30 dana od dana podnošenja prijave,</w:t>
      </w:r>
    </w:p>
    <w:p w14:paraId="5BA59818" w14:textId="77777777" w:rsidR="00D05A10" w:rsidRPr="00D05A10" w:rsidRDefault="00D05A10" w:rsidP="00D05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 xml:space="preserve">potvrdu o nepostojanju dugovanja prema Gradu  Garešnici koja ne smije biti starija od 30 </w:t>
      </w:r>
      <w:bookmarkStart w:id="0" w:name="_Hlk19014291"/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 xml:space="preserve">dana od dana </w:t>
      </w:r>
      <w:bookmarkEnd w:id="0"/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podnošenja prijave,</w:t>
      </w:r>
    </w:p>
    <w:p w14:paraId="7AC8A682" w14:textId="77777777" w:rsidR="00D05A10" w:rsidRPr="00D05A10" w:rsidRDefault="00D05A10" w:rsidP="00D05A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obrazac JOPPD ili drugi dokaz iz kojeg je vidljivo da prijavitelj ima zaposlenu osobu na neodređeno radno vrijeme.</w:t>
      </w:r>
    </w:p>
    <w:p w14:paraId="7EA8C89A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2C24B40F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b/>
          <w:bCs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>Prilikom popunjavanja Prijave za subvencionirano korištenje poslovnog prostora podnositelji prijava mogu koristiti stručnu podršku djelatnika Lokalne razvojne agencije – PCG d.o.o.</w:t>
      </w:r>
    </w:p>
    <w:p w14:paraId="171C5D85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</w:p>
    <w:p w14:paraId="363C8864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VIII.</w:t>
      </w:r>
    </w:p>
    <w:p w14:paraId="4B492C55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Prijave s propisanom dokumentacijom podnose se pisanim putem u zatvorenim omotnicama putem pošte preporučenom pošiljkom ili osobno na adresu </w:t>
      </w: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Grad Garešnica, Vladimira Nazora 20A, 43280 Garešnica</w:t>
      </w:r>
      <w:r w:rsidRPr="00D05A10">
        <w:rPr>
          <w:rFonts w:ascii="Calibri" w:eastAsia="Times New Roman" w:hAnsi="Calibri" w:cs="Aptos"/>
          <w:kern w:val="0"/>
          <w14:ligatures w14:val="none"/>
        </w:rPr>
        <w:t xml:space="preserve">, s naznakom </w:t>
      </w:r>
      <w:r w:rsidRPr="00D05A10">
        <w:rPr>
          <w:rFonts w:ascii="Calibri" w:eastAsia="Times New Roman" w:hAnsi="Calibri" w:cs="Aptos"/>
          <w:b/>
          <w:bCs/>
          <w:kern w:val="0"/>
          <w14:ligatures w14:val="none"/>
        </w:rPr>
        <w:t>„Zahtjev za korištenje uredskog prostora – Tehno park - uredi 11, 12, 13, 15, 16, 17, 18“</w:t>
      </w:r>
      <w:r w:rsidRPr="00D05A10">
        <w:rPr>
          <w:rFonts w:ascii="Calibri" w:eastAsia="Times New Roman" w:hAnsi="Calibri" w:cs="Aptos"/>
          <w:kern w:val="0"/>
          <w14:ligatures w14:val="none"/>
        </w:rPr>
        <w:t>.</w:t>
      </w:r>
    </w:p>
    <w:p w14:paraId="5136A812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38DAA9A9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Javni poziv za davanje u zakup poslovnog prostora u Tehno parku Garešnica otvoren je do popunjenja.</w:t>
      </w:r>
    </w:p>
    <w:p w14:paraId="37AB7A2F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487B22FB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Javni poziv za davanje u zakup poslovnog prostora u Tehno parku objavit će se na oglasnoj ploči Grada Garešnice i na web stranici Grada Garešnice.</w:t>
      </w:r>
    </w:p>
    <w:p w14:paraId="36F9E315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</w:p>
    <w:p w14:paraId="2B8965B0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IX.</w:t>
      </w:r>
    </w:p>
    <w:p w14:paraId="510EC83C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 xml:space="preserve">Zaprimljene prijave Povjerenstvo za provedbu javnog poziva za zakup poslovnog prostora u Tehno </w:t>
      </w: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lastRenderedPageBreak/>
        <w:t>parku Garešnica (dalje u tekstu: Povjerenstvo) otvarat će i  procijenjivati ispunjavaju li podnositelj prijava sve kriterije za zakup poslovnog prostora u Tehno parku Garešnica sukladno kriterijima koji su sadržani u Pravilniku o zakupu poslovnog prostora u Tehno parku Garešnica („Službeni glasnik Grada Garešnice“ broj 4/19).</w:t>
      </w:r>
    </w:p>
    <w:p w14:paraId="3F248196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768C1E85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Ukoliko dva ili više podnositelja prijava imaju isti broj bodova, prednost ima onaj podnositelj prijave koji je ranije dostavio prijavu.</w:t>
      </w:r>
    </w:p>
    <w:p w14:paraId="787BDC02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42B43721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Za zakup poslovnih prostora u Tehno parku Garešnica neće se razmatrati prijave poslovnih subjekata:</w:t>
      </w:r>
    </w:p>
    <w:p w14:paraId="16B3D750" w14:textId="77777777" w:rsidR="00D05A10" w:rsidRPr="00D05A10" w:rsidRDefault="00D05A10" w:rsidP="00D05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nad kojima je u trenutku prijave na javni poziv otvoren postupak predstečajne nagodbe, stečaj ili postupak likvidacije,</w:t>
      </w:r>
    </w:p>
    <w:p w14:paraId="0C57E83D" w14:textId="77777777" w:rsidR="00D05A10" w:rsidRPr="00D05A10" w:rsidRDefault="00D05A10" w:rsidP="00D05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koji bi svojom djelatnošću (bukom i slično) remetili poslovanje ostalih zakupnika,</w:t>
      </w:r>
    </w:p>
    <w:p w14:paraId="23752D46" w14:textId="77777777" w:rsidR="00D05A10" w:rsidRPr="00D05A10" w:rsidRDefault="00D05A10" w:rsidP="00D05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čija bi djelatnost narušila ugled Tehno parka Garešnica i Grada Garešnice i koji ne posluju sukladno praksi „dobrog gospodarstvenika“.</w:t>
      </w:r>
    </w:p>
    <w:p w14:paraId="6156AA59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54D202F4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X.</w:t>
      </w:r>
    </w:p>
    <w:p w14:paraId="17C836B1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 xml:space="preserve">Na prijedlog Povjerenstva, Gradonačelnik Grada Garešnice donosi Odluku o davanju u zakup pojedinog poslovnog prostora u Tehno parku Garešnica. </w:t>
      </w:r>
    </w:p>
    <w:p w14:paraId="76E6D4ED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108383E2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XI.</w:t>
      </w:r>
    </w:p>
    <w:p w14:paraId="20672B47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Na temelju Odluke iz točke X., Grad Garešnica s odabranim podnositeljem prijave sklapa Ugovor o inkubaciji i Ugovor o subvencioniranom korištenju uredskog prostora (u slučaju da isti ostvaruje pravo na subvenciju) kojim će se urediti međusobni odnosi vezani za zakup poslovnog prostora i usluga koje stoje na raspolaganju u Tehno parku.</w:t>
      </w:r>
    </w:p>
    <w:p w14:paraId="30F402C8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1C1B9125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Ugovor o inkubaciji potpisuje se na rok od jedne godine s mogućnošću produljenja svake godine, a najdulje do tri godine.</w:t>
      </w:r>
    </w:p>
    <w:p w14:paraId="689BEDCA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40FE44CF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Prilikom sklapanja Ugovora o inkubaciji, odabrani podnositelj prijave dužan je Gradu Garešnici dostaviti ovjerenu zadužnicu koja glasi na iznos tri mjesečne zakupnine poslovnog prostora koji je predmet ugovora bez uračunate subvencije.</w:t>
      </w:r>
    </w:p>
    <w:p w14:paraId="75A29EA6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7AAD4442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Ukoliko u roku od pet godina od potpisivanja Ugovor o inkubaciji i Ugovora o subvencioniranom korištenju uredskog prostora zakupnik preseli poslovanje izvan područja Grada Garešnice, obvezan je vratiti cjelokupni iznos primljene potpore koju je primio od Grada Garešnice.</w:t>
      </w:r>
    </w:p>
    <w:p w14:paraId="64207EDA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</w:p>
    <w:p w14:paraId="4DAF5A2B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  <w:t>XII.</w:t>
      </w:r>
    </w:p>
    <w:p w14:paraId="5B230FD1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ptos"/>
          <w:noProof/>
          <w:kern w:val="0"/>
          <w:lang w:eastAsia="hr-HR"/>
          <w14:ligatures w14:val="none"/>
        </w:rPr>
      </w:pPr>
      <w:r w:rsidRPr="00D05A10">
        <w:rPr>
          <w:rFonts w:ascii="Calibri" w:eastAsia="Times New Roman" w:hAnsi="Calibri" w:cs="Aptos"/>
          <w:noProof/>
          <w:kern w:val="0"/>
          <w:lang w:eastAsia="hr-HR"/>
          <w14:ligatures w14:val="none"/>
        </w:rPr>
        <w:t>Svi podnositelji prijava biti će obaviješteni o ishodu javnog poziva.</w:t>
      </w:r>
    </w:p>
    <w:p w14:paraId="6B22A9DA" w14:textId="77777777" w:rsidR="00D05A10" w:rsidRPr="00D05A10" w:rsidRDefault="00D05A10" w:rsidP="00D05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ptos"/>
          <w:b/>
          <w:bCs/>
          <w:noProof/>
          <w:kern w:val="0"/>
          <w:lang w:eastAsia="hr-HR"/>
          <w14:ligatures w14:val="none"/>
        </w:rPr>
      </w:pPr>
    </w:p>
    <w:p w14:paraId="2BDB03BC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0C2B20BC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                                                                                                 </w:t>
      </w:r>
      <w:r w:rsidRPr="00D05A10">
        <w:rPr>
          <w:rFonts w:ascii="Calibri" w:eastAsia="Times New Roman" w:hAnsi="Calibri" w:cs="Aptos"/>
          <w:kern w:val="0"/>
          <w14:ligatures w14:val="none"/>
        </w:rPr>
        <w:tab/>
      </w:r>
      <w:r w:rsidRPr="00D05A10">
        <w:rPr>
          <w:rFonts w:ascii="Calibri" w:eastAsia="Times New Roman" w:hAnsi="Calibri" w:cs="Aptos"/>
          <w:kern w:val="0"/>
          <w14:ligatures w14:val="none"/>
        </w:rPr>
        <w:tab/>
        <w:t xml:space="preserve">  GRADONAČELNIK</w:t>
      </w:r>
    </w:p>
    <w:p w14:paraId="6D93932D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kern w:val="0"/>
          <w14:ligatures w14:val="none"/>
        </w:rPr>
      </w:pPr>
    </w:p>
    <w:p w14:paraId="51821F1B" w14:textId="77777777" w:rsidR="00D05A10" w:rsidRPr="00D05A10" w:rsidRDefault="00D05A10" w:rsidP="00D05A10">
      <w:pPr>
        <w:spacing w:after="0" w:line="240" w:lineRule="auto"/>
        <w:jc w:val="center"/>
        <w:rPr>
          <w:rFonts w:ascii="Calibri" w:eastAsia="Times New Roman" w:hAnsi="Calibri" w:cs="Aptos"/>
          <w:kern w:val="0"/>
          <w14:ligatures w14:val="none"/>
        </w:rPr>
      </w:pPr>
      <w:r w:rsidRPr="00D05A10">
        <w:rPr>
          <w:rFonts w:ascii="Calibri" w:eastAsia="Times New Roman" w:hAnsi="Calibri" w:cs="Aptos"/>
          <w:kern w:val="0"/>
          <w14:ligatures w14:val="none"/>
        </w:rPr>
        <w:t xml:space="preserve">                                                                                                                           Josip Bilandžija, </w:t>
      </w:r>
      <w:proofErr w:type="spellStart"/>
      <w:r w:rsidRPr="00D05A10">
        <w:rPr>
          <w:rFonts w:ascii="Calibri" w:eastAsia="Times New Roman" w:hAnsi="Calibri" w:cs="Aptos"/>
          <w:kern w:val="0"/>
          <w14:ligatures w14:val="none"/>
        </w:rPr>
        <w:t>dipl.ing.šum</w:t>
      </w:r>
      <w:proofErr w:type="spellEnd"/>
      <w:r w:rsidRPr="00D05A10">
        <w:rPr>
          <w:rFonts w:ascii="Calibri" w:eastAsia="Times New Roman" w:hAnsi="Calibri" w:cs="Aptos"/>
          <w:kern w:val="0"/>
          <w14:ligatures w14:val="none"/>
        </w:rPr>
        <w:t>.</w:t>
      </w:r>
    </w:p>
    <w:p w14:paraId="07F02F18" w14:textId="77777777" w:rsidR="00D05A10" w:rsidRPr="00D05A10" w:rsidRDefault="00D05A10" w:rsidP="00D05A10">
      <w:pPr>
        <w:spacing w:after="0" w:line="240" w:lineRule="auto"/>
        <w:jc w:val="both"/>
        <w:rPr>
          <w:rFonts w:ascii="Calibri" w:eastAsia="Times New Roman" w:hAnsi="Calibri" w:cs="Aptos"/>
          <w:kern w:val="0"/>
          <w14:ligatures w14:val="none"/>
        </w:rPr>
      </w:pPr>
    </w:p>
    <w:p w14:paraId="244B6EDB" w14:textId="77777777" w:rsidR="00D05A10" w:rsidRPr="00D05A10" w:rsidRDefault="00D05A10" w:rsidP="00D05A10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2078156" w14:textId="77777777" w:rsidR="00D05A10" w:rsidRDefault="00D05A10"/>
    <w:sectPr w:rsidR="00D05A10" w:rsidSect="009B0DD6">
      <w:pgSz w:w="11906" w:h="16838"/>
      <w:pgMar w:top="127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824"/>
    <w:multiLevelType w:val="hybridMultilevel"/>
    <w:tmpl w:val="FFFFFFFF"/>
    <w:lvl w:ilvl="0" w:tplc="7F94AF7A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5F3B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2466069">
    <w:abstractNumId w:val="0"/>
  </w:num>
  <w:num w:numId="2" w16cid:durableId="73813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10"/>
    <w:rsid w:val="009B0DD6"/>
    <w:rsid w:val="00D0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1F9D"/>
  <w15:chartTrackingRefBased/>
  <w15:docId w15:val="{CE6326F0-0EA9-4306-BF21-A25AB96F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5A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5A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5A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5A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5A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5A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5A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5A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5A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5A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5A1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D05A10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D05A10"/>
    <w:pPr>
      <w:spacing w:after="0" w:line="240" w:lineRule="auto"/>
      <w:jc w:val="both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0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2024-01-25T14:03:00Z</dcterms:created>
  <dcterms:modified xsi:type="dcterms:W3CDTF">2024-01-25T14:03:00Z</dcterms:modified>
</cp:coreProperties>
</file>